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lang w:val="tt-RU"/>
        </w:rPr>
      </w:pPr>
      <w:r>
        <w:rPr>
          <w:lang w:val="tt-RU"/>
        </w:rPr>
      </w:r>
    </w:p>
    <w:p>
      <w:pPr>
        <w:pStyle w:val="Normal"/>
        <w:rPr>
          <w:lang w:val="tt-RU"/>
        </w:rPr>
      </w:pPr>
      <w:r>
        <w:rPr>
          <w:lang w:val="tt-RU"/>
        </w:rPr>
      </w:r>
    </w:p>
    <w:tbl>
      <w:tblPr>
        <w:tblpPr w:bottomFromText="200" w:horzAnchor="margin" w:leftFromText="180" w:rightFromText="180" w:tblpX="0" w:tblpXSpec="center" w:tblpY="-3785" w:topFromText="0" w:vertAnchor="text"/>
        <w:tblW w:w="1026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4860"/>
        <w:gridCol w:w="5400"/>
      </w:tblGrid>
      <w:tr>
        <w:trPr>
          <w:trHeight w:val="2500" w:hRule="atLeast"/>
        </w:trPr>
        <w:tc>
          <w:tcPr>
            <w:tcW w:w="4860" w:type="dxa"/>
            <w:tcBorders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Республика Татарстан</w:t>
            </w:r>
          </w:p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МУНИЦИПАЛЬНОЕ БЮДЖЕТНОЕ ОБЩЕОБРАЗОВАТЕЛЬНОЕ УЧРЕЖДЕНИЕ</w:t>
            </w:r>
          </w:p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 xml:space="preserve"> </w:t>
            </w:r>
            <w:r>
              <w:rPr>
                <w:rFonts w:cs="Arial" w:ascii="Arial" w:hAnsi="Arial"/>
                <w:b/>
              </w:rPr>
              <w:t>КАВЗИЯКОВСКАЯ ОСНОВНАЯ ОБЩЕОБРАЗОВАТЕЛЬНАЯ ШКОЛА</w:t>
            </w:r>
          </w:p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ул.Советская, д.</w:t>
            </w:r>
            <w:r>
              <w:rPr>
                <w:rFonts w:cs="Arial" w:ascii="Arial" w:hAnsi="Arial"/>
                <w:lang w:val="tt-RU"/>
              </w:rPr>
              <w:t>15а</w:t>
            </w:r>
            <w:r>
              <w:rPr>
                <w:rFonts w:cs="Arial" w:ascii="Arial" w:hAnsi="Arial"/>
              </w:rPr>
              <w:t xml:space="preserve">, с. Кавзияково, </w:t>
            </w:r>
          </w:p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  <w:lang w:val="en-US"/>
              </w:rPr>
              <w:t>423360.</w:t>
            </w:r>
          </w:p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lang w:val="tt-RU"/>
              </w:rPr>
            </w:pPr>
            <w:r>
              <w:rPr>
                <w:rFonts w:cs="Arial" w:ascii="Arial" w:hAnsi="Arial"/>
              </w:rPr>
              <w:t>Тел</w:t>
            </w:r>
            <w:r>
              <w:rPr>
                <w:rFonts w:cs="Arial" w:ascii="Arial" w:hAnsi="Arial"/>
                <w:lang w:val="en-US"/>
              </w:rPr>
              <w:t>: (85559) 4-47-3</w:t>
            </w:r>
            <w:r>
              <w:rPr>
                <w:rFonts w:cs="Arial" w:ascii="Arial" w:hAnsi="Arial"/>
                <w:lang w:val="tt-RU"/>
              </w:rPr>
              <w:t>9</w:t>
            </w:r>
          </w:p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  <w:lang w:val="en-US"/>
              </w:rPr>
              <w:t>e-mail</w:t>
            </w:r>
            <w:r>
              <w:rPr>
                <w:rFonts w:cs="Arial" w:ascii="Arial" w:hAnsi="Arial"/>
                <w:lang w:val="tt-RU"/>
              </w:rPr>
              <w:t xml:space="preserve">: </w:t>
            </w:r>
            <w:hyperlink r:id="rId2">
              <w:r>
                <w:rPr>
                  <w:rFonts w:cs="Arial" w:ascii="Arial" w:hAnsi="Arial"/>
                  <w:color w:val="0000FF"/>
                  <w:u w:val="single"/>
                  <w:lang w:val="en-US"/>
                </w:rPr>
                <w:t>kavziak@mail.ru</w:t>
              </w:r>
            </w:hyperlink>
          </w:p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  <w:t>ПРИКАЗ</w:t>
            </w:r>
          </w:p>
        </w:tc>
        <w:tc>
          <w:tcPr>
            <w:tcW w:w="5400" w:type="dxa"/>
            <w:tcBorders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Татарстан Республикасы</w:t>
            </w:r>
          </w:p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 xml:space="preserve">МУНИЦИПАЛЬ БЮДЖЕТ ГОМУМИ БЕЛЕМ </w:t>
            </w:r>
          </w:p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БИР</w:t>
            </w:r>
            <w:r>
              <w:rPr>
                <w:rFonts w:cs="Arial" w:ascii="Arial" w:hAnsi="Arial"/>
                <w:b/>
                <w:lang w:val="tt-RU"/>
              </w:rPr>
              <w:t>Ү УЧРЕ</w:t>
            </w:r>
            <w:r>
              <w:rPr>
                <w:rFonts w:cs="Arial" w:ascii="Arial" w:hAnsi="Arial"/>
                <w:b/>
              </w:rPr>
              <w:t>ЖДЕНИЕСЕ</w:t>
            </w:r>
          </w:p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lang w:val="tt-RU"/>
              </w:rPr>
            </w:pPr>
            <w:r>
              <w:rPr>
                <w:rFonts w:cs="Arial" w:ascii="Arial" w:hAnsi="Arial"/>
                <w:b/>
                <w:lang w:val="tt-RU"/>
              </w:rPr>
              <w:t>КӘҮҖИЯК ТӨП</w:t>
            </w:r>
            <w:r>
              <w:rPr>
                <w:rFonts w:cs="Arial" w:ascii="Arial" w:hAnsi="Arial"/>
                <w:b/>
              </w:rPr>
              <w:t xml:space="preserve"> ГОМУМИ БЕЛЕМ </w:t>
            </w:r>
          </w:p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БИР</w:t>
            </w:r>
            <w:r>
              <w:rPr>
                <w:rFonts w:cs="Arial" w:ascii="Arial" w:hAnsi="Arial"/>
                <w:b/>
                <w:lang w:val="tt-RU"/>
              </w:rPr>
              <w:t>Ү МӘКТӘБЕ</w:t>
            </w:r>
          </w:p>
          <w:p>
            <w:pPr>
              <w:pStyle w:val="Normal"/>
              <w:widowControl w:val="false"/>
              <w:spacing w:lineRule="exact" w:line="260"/>
              <w:rPr>
                <w:rFonts w:ascii="Arial" w:hAnsi="Arial" w:cs="Arial"/>
                <w:spacing w:val="20"/>
              </w:rPr>
            </w:pPr>
            <w:r>
              <w:rPr>
                <w:rFonts w:cs="Arial" w:ascii="Arial" w:hAnsi="Arial"/>
                <w:lang w:val="tt-RU"/>
              </w:rPr>
              <w:t xml:space="preserve">    </w:t>
            </w:r>
            <w:r>
              <w:rPr>
                <w:rFonts w:cs="Arial" w:ascii="Arial" w:hAnsi="Arial"/>
                <w:lang w:val="tt-RU"/>
              </w:rPr>
              <w:t>Совет  урамы,15 а йорт, Кәүҗияк  авылы,</w:t>
            </w:r>
          </w:p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lang w:val="tt-RU"/>
              </w:rPr>
            </w:pPr>
            <w:r>
              <w:rPr>
                <w:rFonts w:cs="Arial" w:ascii="Arial" w:hAnsi="Arial"/>
                <w:lang w:val="tt-RU"/>
              </w:rPr>
              <w:t>423360</w:t>
            </w:r>
          </w:p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lang w:val="tt-RU"/>
              </w:rPr>
            </w:pPr>
            <w:r>
              <w:rPr>
                <w:rFonts w:cs="Arial" w:ascii="Arial" w:hAnsi="Arial"/>
              </w:rPr>
              <w:t>Тел</w:t>
            </w:r>
            <w:r>
              <w:rPr>
                <w:rFonts w:cs="Arial" w:ascii="Arial" w:hAnsi="Arial"/>
                <w:lang w:val="en-GB"/>
              </w:rPr>
              <w:t xml:space="preserve">: (85559) </w:t>
            </w:r>
            <w:r>
              <w:rPr>
                <w:rFonts w:cs="Arial" w:ascii="Arial" w:hAnsi="Arial"/>
                <w:lang w:val="tt-RU"/>
              </w:rPr>
              <w:t>4-47-39</w:t>
            </w:r>
          </w:p>
          <w:p>
            <w:pPr>
              <w:pStyle w:val="Normal"/>
              <w:widowControl w:val="false"/>
              <w:spacing w:lineRule="exact" w:line="260"/>
              <w:jc w:val="center"/>
              <w:rPr>
                <w:lang w:val="en-US"/>
              </w:rPr>
            </w:pPr>
            <w:r>
              <w:rPr>
                <w:rFonts w:cs="Arial" w:ascii="Arial" w:hAnsi="Arial"/>
                <w:lang w:val="en-US"/>
              </w:rPr>
              <w:t>e-mail</w:t>
            </w:r>
            <w:r>
              <w:rPr>
                <w:rFonts w:cs="Arial" w:ascii="Arial" w:hAnsi="Arial"/>
                <w:lang w:val="tt-RU"/>
              </w:rPr>
              <w:t xml:space="preserve">: </w:t>
            </w:r>
            <w:hyperlink r:id="rId3">
              <w:r>
                <w:rPr>
                  <w:rFonts w:cs="Arial" w:ascii="Arial" w:hAnsi="Arial"/>
                  <w:color w:val="0000FF"/>
                  <w:u w:val="single"/>
                  <w:lang w:val="en-US"/>
                </w:rPr>
                <w:t>kavziak@mail.ru</w:t>
              </w:r>
            </w:hyperlink>
          </w:p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lang w:val="tt-RU"/>
              </w:rPr>
            </w:pPr>
            <w:r>
              <w:rPr>
                <w:rFonts w:cs="Arial" w:ascii="Arial" w:hAnsi="Arial"/>
                <w:lang w:val="tt-RU"/>
              </w:rPr>
              <w:t>БОЕРЫК</w:t>
            </w:r>
          </w:p>
        </w:tc>
      </w:tr>
    </w:tbl>
    <w:p>
      <w:pPr>
        <w:pStyle w:val="Normal"/>
        <w:rPr>
          <w:lang w:val="tt-RU"/>
        </w:rPr>
      </w:pPr>
      <w:r>
        <w:rPr>
          <w:lang w:val="tt-RU"/>
        </w:rPr>
      </w:r>
    </w:p>
    <w:p>
      <w:pPr>
        <w:pStyle w:val="Normal"/>
        <w:rPr>
          <w:lang w:val="tt-RU"/>
        </w:rPr>
      </w:pPr>
      <w:r>
        <w:rPr>
          <w:lang w:val="tt-RU"/>
        </w:rPr>
      </w:r>
    </w:p>
    <w:p>
      <w:pPr>
        <w:pStyle w:val="Normal"/>
        <w:ind w:hanging="0"/>
        <w:rPr>
          <w:lang w:val="tt-RU"/>
        </w:rPr>
      </w:pPr>
      <w:r>
        <w:rPr/>
        <w:t>«28» августа 2025</w:t>
      </w:r>
      <w:r>
        <w:rPr>
          <w:lang w:val="tt-RU"/>
        </w:rPr>
        <w:t xml:space="preserve"> г</w:t>
      </w:r>
      <w:r>
        <w:rPr/>
        <w:t>.                                                                             №</w:t>
      </w:r>
      <w:r>
        <w:rPr>
          <w:lang w:val="tt-RU"/>
        </w:rPr>
        <w:t>55</w:t>
      </w:r>
    </w:p>
    <w:p>
      <w:pPr>
        <w:pStyle w:val="Normal"/>
        <w:ind w:left="360" w:hanging="0"/>
        <w:rPr>
          <w:lang w:val="tt-RU"/>
        </w:rPr>
      </w:pPr>
      <w:r>
        <w:rPr>
          <w:lang w:val="tt-RU"/>
        </w:rPr>
      </w:r>
    </w:p>
    <w:p>
      <w:pPr>
        <w:pStyle w:val="Normal"/>
        <w:spacing w:lineRule="auto" w:line="192"/>
        <w:ind w:right="-568" w:hanging="0"/>
        <w:rPr>
          <w:b/>
          <w:bCs/>
        </w:rPr>
      </w:pPr>
      <w:r>
        <w:rPr>
          <w:b/>
          <w:bCs/>
        </w:rPr>
        <w:t xml:space="preserve">       </w:t>
      </w:r>
    </w:p>
    <w:p>
      <w:pPr>
        <w:pStyle w:val="Normal"/>
        <w:spacing w:lineRule="auto" w:line="192"/>
        <w:ind w:right="-568" w:hanging="0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auto" w:line="192"/>
        <w:ind w:right="-568" w:hanging="0"/>
        <w:rPr>
          <w:b/>
          <w:lang w:val="tt-RU"/>
        </w:rPr>
      </w:pPr>
      <w:r>
        <w:rPr>
          <w:b/>
          <w:bCs/>
        </w:rPr>
        <w:t xml:space="preserve">Об организации кружков в МБОУ «Кавзияковская ООШ»  </w:t>
      </w:r>
      <w:r>
        <w:rPr>
          <w:b/>
        </w:rPr>
        <w:t>на 2025/2026 учебный год</w:t>
      </w:r>
    </w:p>
    <w:p>
      <w:pPr>
        <w:pStyle w:val="Normal"/>
        <w:tabs>
          <w:tab w:val="clear" w:pos="708"/>
          <w:tab w:val="left" w:pos="795" w:leader="none"/>
        </w:tabs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8"/>
          <w:tab w:val="left" w:pos="795" w:leader="none"/>
        </w:tabs>
        <w:jc w:val="both"/>
        <w:rPr>
          <w:bCs/>
        </w:rPr>
      </w:pPr>
      <w:r>
        <w:rPr>
          <w:bCs/>
        </w:rPr>
        <w:t>В целях развития творческих способностей и интересов учащихся и эффективной организации их досуга и на основании решения педагогического совета  №1 от 28.08.2025 г.</w:t>
      </w:r>
    </w:p>
    <w:p>
      <w:pPr>
        <w:pStyle w:val="Normal"/>
        <w:tabs>
          <w:tab w:val="clear" w:pos="708"/>
          <w:tab w:val="left" w:pos="795" w:leader="none"/>
        </w:tabs>
        <w:jc w:val="both"/>
        <w:rPr>
          <w:bCs/>
        </w:rPr>
      </w:pPr>
      <w:r>
        <w:rPr>
          <w:bCs/>
        </w:rPr>
      </w:r>
    </w:p>
    <w:p>
      <w:pPr>
        <w:pStyle w:val="Normal"/>
        <w:tabs>
          <w:tab w:val="clear" w:pos="708"/>
          <w:tab w:val="left" w:pos="795" w:leader="none"/>
        </w:tabs>
        <w:jc w:val="center"/>
        <w:rPr>
          <w:b/>
          <w:bCs/>
        </w:rPr>
      </w:pPr>
      <w:r>
        <w:rPr>
          <w:b/>
          <w:bCs/>
        </w:rPr>
        <w:t>п р и к а з ы в а ю:</w:t>
      </w:r>
    </w:p>
    <w:p>
      <w:pPr>
        <w:pStyle w:val="Normal"/>
        <w:tabs>
          <w:tab w:val="clear" w:pos="708"/>
          <w:tab w:val="left" w:pos="0" w:leader="none"/>
          <w:tab w:val="left" w:pos="795" w:leader="none"/>
        </w:tabs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8"/>
          <w:tab w:val="left" w:pos="0" w:leader="none"/>
          <w:tab w:val="left" w:pos="795" w:leader="none"/>
        </w:tabs>
        <w:rPr>
          <w:bCs/>
        </w:rPr>
      </w:pPr>
      <w:r>
        <w:rPr>
          <w:bCs/>
        </w:rPr>
        <w:t>1.Назначить руководителями кружков следующих учителей:</w:t>
      </w:r>
    </w:p>
    <w:p>
      <w:pPr>
        <w:pStyle w:val="Normal"/>
        <w:tabs>
          <w:tab w:val="clear" w:pos="708"/>
          <w:tab w:val="left" w:pos="0" w:leader="none"/>
          <w:tab w:val="left" w:pos="795" w:leader="none"/>
        </w:tabs>
        <w:rPr>
          <w:bCs/>
        </w:rPr>
      </w:pPr>
      <w:r>
        <w:rPr>
          <w:bCs/>
        </w:rPr>
      </w:r>
    </w:p>
    <w:p>
      <w:pPr>
        <w:pStyle w:val="Normal"/>
        <w:tabs>
          <w:tab w:val="clear" w:pos="708"/>
          <w:tab w:val="left" w:pos="0" w:leader="none"/>
          <w:tab w:val="left" w:pos="795" w:leader="none"/>
        </w:tabs>
        <w:rPr>
          <w:bCs/>
        </w:rPr>
      </w:pPr>
      <w:r>
        <w:rPr>
          <w:bCs/>
        </w:rPr>
      </w:r>
    </w:p>
    <w:tbl>
      <w:tblPr>
        <w:tblStyle w:val="a4"/>
        <w:tblW w:w="1013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069"/>
        <w:gridCol w:w="5068"/>
      </w:tblGrid>
      <w:tr>
        <w:trPr/>
        <w:tc>
          <w:tcPr>
            <w:tcW w:w="50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0" w:leader="none"/>
                <w:tab w:val="left" w:pos="795" w:leader="none"/>
              </w:tabs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Название кружка</w:t>
            </w:r>
          </w:p>
        </w:tc>
        <w:tc>
          <w:tcPr>
            <w:tcW w:w="506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0" w:leader="none"/>
                <w:tab w:val="left" w:pos="795" w:leader="none"/>
              </w:tabs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Ответственные</w:t>
            </w:r>
          </w:p>
        </w:tc>
      </w:tr>
      <w:tr>
        <w:trPr/>
        <w:tc>
          <w:tcPr>
            <w:tcW w:w="50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0" w:leader="none"/>
                <w:tab w:val="left" w:pos="795" w:leader="none"/>
              </w:tabs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«Баскетбол»</w:t>
            </w:r>
          </w:p>
        </w:tc>
        <w:tc>
          <w:tcPr>
            <w:tcW w:w="506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0" w:leader="none"/>
                <w:tab w:val="left" w:pos="795" w:leader="none"/>
              </w:tabs>
              <w:spacing w:before="0" w:after="0"/>
              <w:jc w:val="left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kern w:val="0"/>
                <w:sz w:val="24"/>
                <w:szCs w:val="24"/>
                <w:lang w:val="tt-RU" w:bidi="ar-SA"/>
              </w:rPr>
              <w:t>Фатихов Ш.М.</w:t>
            </w:r>
          </w:p>
        </w:tc>
      </w:tr>
      <w:tr>
        <w:trPr/>
        <w:tc>
          <w:tcPr>
            <w:tcW w:w="50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0" w:leader="none"/>
                <w:tab w:val="left" w:pos="795" w:leader="none"/>
              </w:tabs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 xml:space="preserve">«Театр </w:t>
            </w:r>
            <w:r>
              <w:rPr>
                <w:bCs/>
                <w:kern w:val="0"/>
                <w:sz w:val="24"/>
                <w:szCs w:val="24"/>
                <w:lang w:val="tt-RU" w:bidi="ar-SA"/>
              </w:rPr>
              <w:t>сөючеләр</w:t>
            </w:r>
            <w:r>
              <w:rPr>
                <w:bCs/>
                <w:kern w:val="0"/>
                <w:sz w:val="24"/>
                <w:szCs w:val="24"/>
                <w:lang w:val="ru-RU" w:bidi="ar-SA"/>
              </w:rPr>
              <w:t>»</w:t>
            </w:r>
          </w:p>
        </w:tc>
        <w:tc>
          <w:tcPr>
            <w:tcW w:w="506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0" w:leader="none"/>
                <w:tab w:val="left" w:pos="795" w:leader="none"/>
              </w:tabs>
              <w:spacing w:before="0" w:after="0"/>
              <w:jc w:val="left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kern w:val="0"/>
                <w:sz w:val="24"/>
                <w:szCs w:val="24"/>
                <w:lang w:val="tt-RU" w:bidi="ar-SA"/>
              </w:rPr>
              <w:t>Даутова Р.М.</w:t>
            </w:r>
          </w:p>
        </w:tc>
      </w:tr>
    </w:tbl>
    <w:p>
      <w:pPr>
        <w:pStyle w:val="Normal"/>
        <w:tabs>
          <w:tab w:val="clear" w:pos="708"/>
          <w:tab w:val="left" w:pos="0" w:leader="none"/>
          <w:tab w:val="left" w:pos="795" w:leader="none"/>
        </w:tabs>
        <w:rPr>
          <w:bCs/>
        </w:rPr>
      </w:pPr>
      <w:r>
        <w:rPr>
          <w:bCs/>
        </w:rPr>
      </w:r>
    </w:p>
    <w:p>
      <w:pPr>
        <w:pStyle w:val="Normal"/>
        <w:rPr/>
      </w:pPr>
      <w:r>
        <w:rPr/>
        <w:t>2.Руководителям кружков вести необходимую документацию в соответствии  с требованиями.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3.Заместителю директора по ВР </w:t>
      </w:r>
      <w:r>
        <w:rPr>
          <w:lang w:val="tt-RU"/>
        </w:rPr>
        <w:t>Исламовой А.Ф</w:t>
      </w:r>
      <w:r>
        <w:rPr/>
        <w:t>. осуществлять контроль над работой организационных кружков.</w:t>
      </w:r>
    </w:p>
    <w:p>
      <w:pPr>
        <w:pStyle w:val="Normal"/>
        <w:rPr/>
      </w:pPr>
      <w:r>
        <w:rPr/>
      </w:r>
    </w:p>
    <w:p>
      <w:pPr>
        <w:pStyle w:val="Normal"/>
        <w:spacing w:before="0" w:after="0"/>
        <w:contextualSpacing/>
        <w:jc w:val="both"/>
        <w:rPr/>
      </w:pPr>
      <w:r>
        <w:rPr>
          <w:lang w:val="tt-RU"/>
        </w:rPr>
        <w:t>4.</w:t>
      </w:r>
      <w:r>
        <w:rPr/>
        <w:t xml:space="preserve"> Контроль за исполнением данного приказа оставляю за собой.</w:t>
      </w:r>
    </w:p>
    <w:p>
      <w:pPr>
        <w:pStyle w:val="Normal"/>
        <w:ind w:left="360" w:hanging="0"/>
        <w:rPr/>
      </w:pPr>
      <w:r>
        <w:rPr/>
      </w:r>
    </w:p>
    <w:p>
      <w:pPr>
        <w:pStyle w:val="Normal"/>
        <w:ind w:left="360" w:hanging="0"/>
        <w:rPr/>
      </w:pPr>
      <w:r>
        <w:rPr/>
      </w:r>
    </w:p>
    <w:p>
      <w:pPr>
        <w:pStyle w:val="Normal"/>
        <w:ind w:left="360" w:hanging="0"/>
        <w:rPr/>
      </w:pPr>
      <w:r>
        <w:rPr/>
        <w:t>Директор школы:                                  Ш.М.Фатихов</w:t>
      </w:r>
    </w:p>
    <w:p>
      <w:pPr>
        <w:pStyle w:val="Normal"/>
        <w:ind w:left="360" w:hanging="0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76329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rPr>
      <w:color w:val="000080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876329"/>
    <w:pPr>
      <w:spacing w:before="0" w:after="0"/>
      <w:ind w:left="720" w:hanging="0"/>
      <w:contextualSpacing/>
    </w:pPr>
    <w:rPr>
      <w:sz w:val="28"/>
      <w:szCs w:val="28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paragraph" w:styleId="Style21">
    <w:name w:val="Колонтитул"/>
    <w:basedOn w:val="Normal"/>
    <w:qFormat/>
    <w:pPr>
      <w:suppressLineNumbers/>
      <w:tabs>
        <w:tab w:val="clear" w:pos="708"/>
        <w:tab w:val="center" w:pos="4961" w:leader="none"/>
        <w:tab w:val="right" w:pos="9922" w:leader="none"/>
      </w:tabs>
    </w:pPr>
    <w:rPr/>
  </w:style>
  <w:style w:type="paragraph" w:styleId="Style22">
    <w:name w:val="Header"/>
    <w:basedOn w:val="Style21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db4ec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avziak@mail.ru" TargetMode="External"/><Relationship Id="rId3" Type="http://schemas.openxmlformats.org/officeDocument/2006/relationships/hyperlink" Target="mailto:kavziak@mail.ru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73CBD7-D12C-4444-828B-F13F3144F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LibreOffice/7.5.1.2$Windows_X86_64 LibreOffice_project/fcbaee479e84c6cd81291587d2ee68cba099e129</Application>
  <AppVersion>15.0000</AppVersion>
  <Pages>1</Pages>
  <Words>145</Words>
  <Characters>988</Characters>
  <CharactersWithSpaces>1229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2025-11-10T09:02:00Z</dcterms:created>
  <dc:creator>USER</dc:creator>
  <dc:description/>
  <dc:language>ru-RU</dc:language>
  <cp:lastModifiedBy/>
  <dcterms:modified xsi:type="dcterms:W3CDTF">2025-11-10T12:12:11Z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